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71" w:rsidRDefault="00B43871" w:rsidP="00B43871">
      <w:pPr>
        <w:rPr>
          <w:sz w:val="28"/>
        </w:rPr>
      </w:pPr>
    </w:p>
    <w:p w:rsidR="00B43871" w:rsidRDefault="00B43871" w:rsidP="00B43871"/>
    <w:tbl>
      <w:tblPr>
        <w:tblW w:w="0" w:type="auto"/>
        <w:tblCellSpacing w:w="0" w:type="auto"/>
        <w:tblLook w:val="04A0"/>
      </w:tblPr>
      <w:tblGrid>
        <w:gridCol w:w="5694"/>
        <w:gridCol w:w="3691"/>
      </w:tblGrid>
      <w:tr w:rsidR="0039392A" w:rsidTr="00AE39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24 сәуірдегі</w:t>
            </w:r>
            <w:r>
              <w:br/>
            </w:r>
            <w:r>
              <w:rPr>
                <w:color w:val="000000"/>
                <w:sz w:val="20"/>
              </w:rPr>
              <w:t xml:space="preserve">№ 158 бұйрығына 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</w:tbl>
    <w:p w:rsidR="0039392A" w:rsidRDefault="0039392A" w:rsidP="0039392A">
      <w:bookmarkStart w:id="0" w:name="z287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беру </w:t>
      </w:r>
      <w:proofErr w:type="spellStart"/>
      <w:r>
        <w:rPr>
          <w:b/>
          <w:color w:val="000000"/>
        </w:rPr>
        <w:t>мекемелеріндегі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</w:t>
      </w:r>
      <w:proofErr w:type="spellEnd"/>
      <w:r>
        <w:rPr>
          <w:b/>
          <w:color w:val="000000"/>
        </w:rPr>
        <w:t xml:space="preserve"> мен тәрбиенушілердің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санаттарына</w:t>
      </w:r>
      <w:proofErr w:type="spellEnd"/>
      <w:r>
        <w:rPr>
          <w:b/>
          <w:color w:val="000000"/>
        </w:rPr>
        <w:t xml:space="preserve"> қала сыртындағы және </w:t>
      </w:r>
      <w:proofErr w:type="spellStart"/>
      <w:r>
        <w:rPr>
          <w:b/>
          <w:color w:val="000000"/>
        </w:rPr>
        <w:t>мектеп</w:t>
      </w:r>
      <w:proofErr w:type="spellEnd"/>
      <w:r>
        <w:rPr>
          <w:b/>
          <w:color w:val="000000"/>
        </w:rPr>
        <w:t xml:space="preserve"> жанындағы </w:t>
      </w:r>
      <w:proofErr w:type="spellStart"/>
      <w:r>
        <w:rPr>
          <w:b/>
          <w:color w:val="000000"/>
        </w:rPr>
        <w:t>лагерьлерде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демалуы</w:t>
      </w:r>
      <w:proofErr w:type="spellEnd"/>
      <w:r>
        <w:rPr>
          <w:b/>
          <w:color w:val="000000"/>
        </w:rPr>
        <w:t xml:space="preserve"> үшін құжаттар қабылдау және </w:t>
      </w:r>
      <w:proofErr w:type="spellStart"/>
      <w:r>
        <w:rPr>
          <w:b/>
          <w:color w:val="000000"/>
        </w:rPr>
        <w:t>жолдама</w:t>
      </w:r>
      <w:proofErr w:type="spellEnd"/>
      <w:r>
        <w:rPr>
          <w:b/>
          <w:color w:val="000000"/>
        </w:rPr>
        <w:t xml:space="preserve"> беру"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қызметті көрсету қағидалары</w:t>
      </w:r>
    </w:p>
    <w:p w:rsidR="0039392A" w:rsidRDefault="0039392A" w:rsidP="0039392A">
      <w:bookmarkStart w:id="1" w:name="z288"/>
      <w:bookmarkEnd w:id="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39392A" w:rsidRDefault="0039392A" w:rsidP="0039392A">
      <w:pPr>
        <w:jc w:val="both"/>
      </w:pPr>
      <w:bookmarkStart w:id="2" w:name="z289"/>
      <w:bookmarkEnd w:id="1"/>
      <w:r>
        <w:rPr>
          <w:color w:val="000000"/>
          <w:sz w:val="28"/>
        </w:rPr>
        <w:t xml:space="preserve">       1. Осы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беру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мен тәрбиенушілердің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қала сыртындағы және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жанындағы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үшін құжаттар қабылдау және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беру"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қызметті көрсету қағидалары (бұдан әрі – Қағидалар)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көрсетілетін қызметтер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жылғы 15 сәуірдегі Қазақстан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Заңының (бұдан әрі – Заң) 10-бабының 1) тармақшасына сәйкес әзірленді және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беру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мен тәрбиенушілердің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қала сыртындағы және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жанындағы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үшін құжаттар қабылдау және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беру тәртібін айқындайды.</w:t>
      </w:r>
    </w:p>
    <w:p w:rsidR="0039392A" w:rsidRDefault="0039392A" w:rsidP="0039392A">
      <w:pPr>
        <w:jc w:val="both"/>
      </w:pPr>
      <w:bookmarkStart w:id="3" w:name="z290"/>
      <w:bookmarkEnd w:id="2"/>
      <w:r>
        <w:rPr>
          <w:color w:val="000000"/>
          <w:sz w:val="28"/>
        </w:rPr>
        <w:t xml:space="preserve">      2. Осы Қағидаларда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ұғымдар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:</w:t>
      </w:r>
    </w:p>
    <w:bookmarkEnd w:id="3"/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1) "Азаматтарға арналған үкіме"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 (бұдан әрі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корпорация) – Қазақстан Республикасының заңнамасына сәйкес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қызметтерді, табиғи </w:t>
      </w:r>
      <w:proofErr w:type="spellStart"/>
      <w:r>
        <w:rPr>
          <w:color w:val="000000"/>
          <w:sz w:val="28"/>
        </w:rPr>
        <w:t>монополиялар</w:t>
      </w:r>
      <w:proofErr w:type="spellEnd"/>
      <w:r>
        <w:rPr>
          <w:color w:val="000000"/>
          <w:sz w:val="28"/>
        </w:rPr>
        <w:t xml:space="preserve"> субъектілерінің </w:t>
      </w:r>
      <w:proofErr w:type="spellStart"/>
      <w:r>
        <w:rPr>
          <w:color w:val="000000"/>
          <w:sz w:val="28"/>
        </w:rPr>
        <w:t>желілеріне</w:t>
      </w:r>
      <w:proofErr w:type="spellEnd"/>
      <w:r>
        <w:rPr>
          <w:color w:val="000000"/>
          <w:sz w:val="28"/>
        </w:rPr>
        <w:t xml:space="preserve"> қосуға арналған техникалық </w:t>
      </w:r>
      <w:proofErr w:type="spellStart"/>
      <w:r>
        <w:rPr>
          <w:color w:val="000000"/>
          <w:sz w:val="28"/>
        </w:rPr>
        <w:t>шарттарды</w:t>
      </w:r>
      <w:proofErr w:type="spellEnd"/>
      <w:r>
        <w:rPr>
          <w:color w:val="000000"/>
          <w:sz w:val="28"/>
        </w:rPr>
        <w:t xml:space="preserve"> беру жөніндегі қызметтерді және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сектор субъектілерінің қызметтерін көрсету, "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терезе</w:t>
      </w:r>
      <w:proofErr w:type="spellEnd"/>
      <w:r>
        <w:rPr>
          <w:color w:val="000000"/>
          <w:sz w:val="28"/>
        </w:rPr>
        <w:t xml:space="preserve">" қағидаты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қызметтерді, табиғи </w:t>
      </w:r>
      <w:proofErr w:type="spellStart"/>
      <w:r>
        <w:rPr>
          <w:color w:val="000000"/>
          <w:sz w:val="28"/>
        </w:rPr>
        <w:t>монополиялар</w:t>
      </w:r>
      <w:proofErr w:type="spellEnd"/>
      <w:r>
        <w:rPr>
          <w:color w:val="000000"/>
          <w:sz w:val="28"/>
        </w:rPr>
        <w:t xml:space="preserve"> субъектілерінің </w:t>
      </w:r>
      <w:proofErr w:type="spellStart"/>
      <w:r>
        <w:rPr>
          <w:color w:val="000000"/>
          <w:sz w:val="28"/>
        </w:rPr>
        <w:t>желілеріне</w:t>
      </w:r>
      <w:proofErr w:type="spellEnd"/>
      <w:r>
        <w:rPr>
          <w:color w:val="000000"/>
          <w:sz w:val="28"/>
        </w:rPr>
        <w:t xml:space="preserve"> қосуға арналған техникалық </w:t>
      </w:r>
      <w:proofErr w:type="spellStart"/>
      <w:r>
        <w:rPr>
          <w:color w:val="000000"/>
          <w:sz w:val="28"/>
        </w:rPr>
        <w:t>шарттарды</w:t>
      </w:r>
      <w:proofErr w:type="spellEnd"/>
      <w:r>
        <w:rPr>
          <w:color w:val="000000"/>
          <w:sz w:val="28"/>
        </w:rPr>
        <w:t xml:space="preserve"> беру жөніндегі қызметтерді,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ұйымдастыру, сондай-ақ электрондық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қызметтер көрсетуді қамтамасыз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үшін Қазақстан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Үкіметінің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құрылған, орналасқан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жылжымайтын</w:t>
      </w:r>
      <w:proofErr w:type="spellEnd"/>
      <w:r>
        <w:rPr>
          <w:color w:val="000000"/>
          <w:sz w:val="28"/>
        </w:rPr>
        <w:t xml:space="preserve"> мүлікке құқықтарды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 жүзеге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заңды тұлға;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сәйкестендiру нөмiрi -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тұлға, соның </w:t>
      </w:r>
      <w:proofErr w:type="spellStart"/>
      <w:r>
        <w:rPr>
          <w:color w:val="000000"/>
          <w:sz w:val="28"/>
        </w:rPr>
        <w:t>iшiнде</w:t>
      </w:r>
      <w:proofErr w:type="spellEnd"/>
      <w:r>
        <w:rPr>
          <w:color w:val="000000"/>
          <w:sz w:val="28"/>
        </w:rPr>
        <w:t xml:space="preserve"> өзiндiк кәсiпкерлiк түрiнде қызметiн жүзеге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дара кәсiпкер үшiн қалыптастырылатын </w:t>
      </w:r>
      <w:proofErr w:type="spellStart"/>
      <w:r>
        <w:rPr>
          <w:color w:val="000000"/>
          <w:sz w:val="28"/>
        </w:rPr>
        <w:t>бiрегей</w:t>
      </w:r>
      <w:proofErr w:type="spellEnd"/>
      <w:r>
        <w:rPr>
          <w:color w:val="000000"/>
          <w:sz w:val="28"/>
        </w:rPr>
        <w:t xml:space="preserve"> нөмiр;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көрсетілетін қызмет стандарты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 көрсету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қызмет көрсету процесінің </w:t>
      </w:r>
      <w:proofErr w:type="spellStart"/>
      <w:r>
        <w:rPr>
          <w:color w:val="000000"/>
          <w:sz w:val="28"/>
        </w:rPr>
        <w:t>сипаттамаларын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, мазмұны мен нәтижесін, сондай-ақ өзге де мәліметтерді қамтитын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 көрсетуге қойылатын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;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4) "электрондық үкіметтің"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құқықтық </w:t>
      </w:r>
      <w:proofErr w:type="spellStart"/>
      <w:r>
        <w:rPr>
          <w:color w:val="000000"/>
          <w:sz w:val="28"/>
        </w:rPr>
        <w:t>базаны</w:t>
      </w:r>
      <w:proofErr w:type="spellEnd"/>
      <w:r>
        <w:rPr>
          <w:color w:val="000000"/>
          <w:sz w:val="28"/>
        </w:rPr>
        <w:t xml:space="preserve"> қоса алғанда, бүкіл шоғырландырылған үкіметтік ақпаратқа және электрондық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көрсетілетін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қызметтерге, табиғи </w:t>
      </w:r>
      <w:proofErr w:type="spellStart"/>
      <w:r>
        <w:rPr>
          <w:color w:val="000000"/>
          <w:sz w:val="28"/>
        </w:rPr>
        <w:t>монополиялар</w:t>
      </w:r>
      <w:proofErr w:type="spellEnd"/>
      <w:r>
        <w:rPr>
          <w:color w:val="000000"/>
          <w:sz w:val="28"/>
        </w:rPr>
        <w:t xml:space="preserve"> субъектілерінің </w:t>
      </w:r>
      <w:proofErr w:type="spellStart"/>
      <w:r>
        <w:rPr>
          <w:color w:val="000000"/>
          <w:sz w:val="28"/>
        </w:rPr>
        <w:t>желілеріне</w:t>
      </w:r>
      <w:proofErr w:type="spellEnd"/>
      <w:r>
        <w:rPr>
          <w:color w:val="000000"/>
          <w:sz w:val="28"/>
        </w:rPr>
        <w:t xml:space="preserve"> қосуға техникалық </w:t>
      </w:r>
      <w:proofErr w:type="spellStart"/>
      <w:r>
        <w:rPr>
          <w:color w:val="000000"/>
          <w:sz w:val="28"/>
        </w:rPr>
        <w:t>шарттарды</w:t>
      </w:r>
      <w:proofErr w:type="spellEnd"/>
      <w:r>
        <w:rPr>
          <w:color w:val="000000"/>
          <w:sz w:val="28"/>
        </w:rPr>
        <w:t xml:space="preserve"> беру жөніндегі қызметтерге және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сектор субъектілерінің </w:t>
      </w:r>
      <w:r>
        <w:rPr>
          <w:color w:val="000000"/>
          <w:sz w:val="28"/>
        </w:rPr>
        <w:lastRenderedPageBreak/>
        <w:t xml:space="preserve">қызметтеріне қол жеткізудің бірыңғай </w:t>
      </w:r>
      <w:proofErr w:type="spellStart"/>
      <w:r>
        <w:rPr>
          <w:color w:val="000000"/>
          <w:sz w:val="28"/>
        </w:rPr>
        <w:t>терезесі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ақпараттық жүйе (бұдан әрі - портал);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       5) электрондық цифрлық қолтаңба – электрондық цифрлық қолтаңба құралдарымен жасалған және электрондық құжаттың анықтығын, оның </w:t>
      </w:r>
      <w:proofErr w:type="spellStart"/>
      <w:r>
        <w:rPr>
          <w:color w:val="000000"/>
          <w:sz w:val="28"/>
        </w:rPr>
        <w:t>тиесілілігін</w:t>
      </w:r>
      <w:proofErr w:type="spellEnd"/>
      <w:r>
        <w:rPr>
          <w:color w:val="000000"/>
          <w:sz w:val="28"/>
        </w:rPr>
        <w:t xml:space="preserve"> және мазмұнының өзгермейтіндігін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электрондық цифрлық </w:t>
      </w:r>
      <w:proofErr w:type="spellStart"/>
      <w:r>
        <w:rPr>
          <w:color w:val="000000"/>
          <w:sz w:val="28"/>
        </w:rPr>
        <w:t>нышандар</w:t>
      </w:r>
      <w:proofErr w:type="spellEnd"/>
      <w:r>
        <w:rPr>
          <w:color w:val="000000"/>
          <w:sz w:val="28"/>
        </w:rPr>
        <w:t xml:space="preserve"> жиынтығы (бұдан әрі - ЭЦҚ). </w:t>
      </w:r>
    </w:p>
    <w:p w:rsidR="0039392A" w:rsidRDefault="0039392A" w:rsidP="0039392A">
      <w:bookmarkStart w:id="4" w:name="z291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 тәртібі</w:t>
      </w:r>
    </w:p>
    <w:p w:rsidR="0039392A" w:rsidRDefault="0039392A" w:rsidP="0039392A">
      <w:pPr>
        <w:jc w:val="both"/>
      </w:pPr>
      <w:bookmarkStart w:id="5" w:name="z292"/>
      <w:bookmarkEnd w:id="4"/>
      <w:r>
        <w:rPr>
          <w:color w:val="000000"/>
          <w:sz w:val="28"/>
        </w:rPr>
        <w:t xml:space="preserve">       3.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беру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мен тәрбиенушілердің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қала сыртындағы және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жанындағы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үшін құжаттар қабылдау және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беру"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көрсетілетін қызметті (бұдан әрі -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көрсетілетін қызмет)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үшін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тұлға (бұдан әрі - көрсетілетін қызметті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Нұр-Сұлтан,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және Шымкент қалаларының, аудандардың және облыстық маңызы бар қалалардың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атқарушы </w:t>
      </w:r>
      <w:proofErr w:type="spellStart"/>
      <w:r>
        <w:rPr>
          <w:color w:val="000000"/>
          <w:sz w:val="28"/>
        </w:rPr>
        <w:t>органдарына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беру ұйымыдарына (бұдан әрі - көрсетілетін қызметті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корпорацияға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портал арқылы осы Қағидаларға 2-қосымшаға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беру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мен тәрбиенушілердің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қала сыртындағы және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жанындағы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үшін құжаттар қабылдау және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беру"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көрсетілетін қызмет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көзделген құжаттарды қоса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осы Қағидаларға 1-қосымшаға сәйкес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өтініш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bookmarkStart w:id="6" w:name="z293"/>
      <w:bookmarkEnd w:id="5"/>
      <w:r>
        <w:rPr>
          <w:color w:val="000000"/>
          <w:sz w:val="28"/>
        </w:rPr>
        <w:t xml:space="preserve">      4. Құжаттарды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 арқылы қабылдаған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көрсетілетін қызметті алушыға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құжаттардың қабылданғаны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қолхат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bookmarkStart w:id="7" w:name="z294"/>
      <w:bookmarkEnd w:id="6"/>
      <w:r>
        <w:rPr>
          <w:color w:val="000000"/>
          <w:sz w:val="28"/>
        </w:rPr>
        <w:t xml:space="preserve">       5. Көрсетілетін қызметті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құжаттардың және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қолданылу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өтіп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құжаттардың толық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ұсынбаған жағдайда,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 қызметкері өтінішті қабылдаудан бас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 және осы Қағидаларға 3-қосымшаға сәйкес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құжаттарды қабылдаудан бас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қолхат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bookmarkStart w:id="8" w:name="z295"/>
      <w:bookmarkEnd w:id="7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 құжаттар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көрсетілетін қызметті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курьер арқылы </w:t>
      </w:r>
      <w:proofErr w:type="spellStart"/>
      <w:r>
        <w:rPr>
          <w:color w:val="000000"/>
          <w:sz w:val="28"/>
        </w:rPr>
        <w:t>жеткізуді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жұмыс күні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жүзеге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bookmarkEnd w:id="8"/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корпорацияға жүгінген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құжаттарды қабылдау күні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 көрсету </w:t>
      </w:r>
      <w:proofErr w:type="spellStart"/>
      <w:r>
        <w:rPr>
          <w:color w:val="000000"/>
          <w:sz w:val="28"/>
        </w:rPr>
        <w:t>мерзіміне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кірмейді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bookmarkStart w:id="9" w:name="z296"/>
      <w:r>
        <w:rPr>
          <w:color w:val="000000"/>
          <w:sz w:val="28"/>
        </w:rPr>
        <w:t>      7. Портал арқылы жүгінген жағдайда көрсетілетін қызметті алушының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көрсетілетін қызметке сұрау салудың қабылданғаны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мәртебе, сондай-ақ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көрсетілетін қызмет нәтижесін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күні мен уақыты көрсетілген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bookmarkStart w:id="10" w:name="z297"/>
      <w:bookmarkEnd w:id="9"/>
      <w:r>
        <w:rPr>
          <w:color w:val="000000"/>
          <w:sz w:val="28"/>
        </w:rPr>
        <w:t xml:space="preserve">      8. Көрсетілетін қызметті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құжаттарды алған сәттен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жұмыс күні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ұсынылған құжаттардың толықтығын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bookmarkStart w:id="11" w:name="z298"/>
      <w:bookmarkEnd w:id="10"/>
      <w:r>
        <w:rPr>
          <w:color w:val="000000"/>
          <w:sz w:val="28"/>
        </w:rPr>
        <w:t xml:space="preserve">      9. Көрсетілетін қызметті алушының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, баланың </w:t>
      </w:r>
      <w:proofErr w:type="spellStart"/>
      <w:r>
        <w:rPr>
          <w:color w:val="000000"/>
          <w:sz w:val="28"/>
        </w:rPr>
        <w:t>туу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куәлігін, </w:t>
      </w:r>
      <w:proofErr w:type="spellStart"/>
      <w:r>
        <w:rPr>
          <w:color w:val="000000"/>
          <w:sz w:val="28"/>
        </w:rPr>
        <w:t>некеге</w:t>
      </w:r>
      <w:proofErr w:type="spellEnd"/>
      <w:r>
        <w:rPr>
          <w:color w:val="000000"/>
          <w:sz w:val="28"/>
        </w:rPr>
        <w:t xml:space="preserve"> тұруды куәландыратын құжаттар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мәліметтерді ("АХАЖ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пункті</w:t>
      </w:r>
      <w:proofErr w:type="spellEnd"/>
      <w:r>
        <w:rPr>
          <w:color w:val="000000"/>
          <w:sz w:val="28"/>
        </w:rPr>
        <w:t xml:space="preserve">" ақпараттық жүйесінде мәліметтер болмаған жағдайда)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корпорацияның қызметкері және көрсетілетін қызметті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"электрондық үкімет" </w:t>
      </w:r>
      <w:proofErr w:type="spellStart"/>
      <w:r>
        <w:rPr>
          <w:color w:val="000000"/>
          <w:sz w:val="28"/>
        </w:rPr>
        <w:t>шлюзі</w:t>
      </w:r>
      <w:proofErr w:type="spellEnd"/>
      <w:r>
        <w:rPr>
          <w:color w:val="000000"/>
          <w:sz w:val="28"/>
        </w:rPr>
        <w:t xml:space="preserve"> арқылы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ақпараттық жүйеден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bookmarkEnd w:id="11"/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Қазақстан Республикасының заңдарында өзгеше көзделмесе,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қызметтер көрсету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көрсетілетін қызметті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lastRenderedPageBreak/>
        <w:t>Мемлекеттік</w:t>
      </w:r>
      <w:proofErr w:type="spellEnd"/>
      <w:r>
        <w:rPr>
          <w:color w:val="000000"/>
          <w:sz w:val="28"/>
        </w:rPr>
        <w:t xml:space="preserve"> корпорацияның қызметкері ақпараттық жүйелерде қамтылған, заңмен қорғалатын құпияны құрайтын мәліметтерді пайдалануға көрсетілетін қызметті алушының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Көрсетілетін қызметті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құжаттар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және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қолданылу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өткен құжаттарды толық ұсынбаған жағдайда, көрсетілетін қызметті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өтінішті портал арқылы қабылдаудан бас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bookmarkStart w:id="12" w:name="z299"/>
      <w:r>
        <w:rPr>
          <w:color w:val="000000"/>
          <w:sz w:val="28"/>
        </w:rPr>
        <w:t xml:space="preserve">      10. Құжаттарды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қорытындысы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көрсетілетін қызметті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3 (үш) жұмыс күні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қала сыртындағы және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жанындағы </w:t>
      </w:r>
      <w:proofErr w:type="spellStart"/>
      <w:r>
        <w:rPr>
          <w:color w:val="000000"/>
          <w:sz w:val="28"/>
        </w:rPr>
        <w:t>лагерьлерге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) (бұдан әрі -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) не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қызметті көрсетуден бас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дәлелді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bookmarkStart w:id="13" w:name="z300"/>
      <w:bookmarkEnd w:id="12"/>
      <w:r>
        <w:rPr>
          <w:color w:val="000000"/>
          <w:sz w:val="28"/>
        </w:rPr>
        <w:t xml:space="preserve">      11. Көрсетілетін қызметті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жұмыс күні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жолдаманы</w:t>
      </w:r>
      <w:proofErr w:type="spellEnd"/>
      <w:r>
        <w:rPr>
          <w:color w:val="000000"/>
          <w:sz w:val="28"/>
        </w:rPr>
        <w:t xml:space="preserve"> не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қызметті көрсетуден бас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дәлелді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көрсетілетін қызметті алушыға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корпорацияға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bookmarkStart w:id="14" w:name="z301"/>
      <w:bookmarkEnd w:id="13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құжаттарды беру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куәлігін (не </w:t>
      </w:r>
      <w:proofErr w:type="spellStart"/>
      <w:r>
        <w:rPr>
          <w:color w:val="000000"/>
          <w:sz w:val="28"/>
        </w:rPr>
        <w:t>нотариалды</w:t>
      </w:r>
      <w:proofErr w:type="spellEnd"/>
      <w:r>
        <w:rPr>
          <w:color w:val="000000"/>
          <w:sz w:val="28"/>
        </w:rPr>
        <w:t xml:space="preserve"> расталған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оның өкілі) ұсыну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жүзеге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bookmarkEnd w:id="14"/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ай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нәтижені сақтауды қамтамасыз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оны көрсетілетін қызметті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әрі сақтау үшін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 xml:space="preserve">. Көрсетілетін қызметті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ай өткеннен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жүгінген жағдайда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корпорацияның сұранысы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көрсетілетін қызметті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жұмыс күні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құжаттарды көрсетілетін қызметті алушыға беру үшін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корпорацияға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bookmarkStart w:id="15" w:name="z302"/>
      <w:r>
        <w:rPr>
          <w:color w:val="000000"/>
          <w:sz w:val="28"/>
        </w:rPr>
        <w:t xml:space="preserve">      13. Құжаттарды қараудың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не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 көрсетуден бас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5 (бес) жұмыс күнін құрайды.</w:t>
      </w:r>
    </w:p>
    <w:p w:rsidR="0039392A" w:rsidRDefault="0039392A" w:rsidP="0039392A">
      <w:bookmarkStart w:id="16" w:name="z303"/>
      <w:bookmarkEnd w:id="15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қызмет көрсету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көсетілетін қызметті берушінің және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оның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адамдарының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>, әрекетіне (әрекетсіздігіне) шағымдану тәртібі</w:t>
      </w:r>
    </w:p>
    <w:p w:rsidR="0039392A" w:rsidRDefault="0039392A" w:rsidP="0039392A">
      <w:pPr>
        <w:jc w:val="both"/>
      </w:pPr>
      <w:bookmarkStart w:id="17" w:name="z304"/>
      <w:bookmarkEnd w:id="16"/>
      <w:r>
        <w:rPr>
          <w:color w:val="000000"/>
          <w:sz w:val="28"/>
        </w:rPr>
        <w:t xml:space="preserve">       14.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 көрсету мәселелері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көрсетілетін қызметті берушінің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әрекетіне (әрекетсіздігіне) шағым көрсетілетін қызметті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басшысының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 көрсету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бағалау және бақылау жөніндегі уәкілетті органға Қазақстан Республикасының заңнамасына сәйкес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. </w:t>
      </w:r>
    </w:p>
    <w:bookmarkEnd w:id="17"/>
    <w:p w:rsidR="0039392A" w:rsidRDefault="0039392A" w:rsidP="0039392A">
      <w:pPr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қызметті </w:t>
      </w:r>
      <w:proofErr w:type="spellStart"/>
      <w:r>
        <w:rPr>
          <w:color w:val="000000"/>
          <w:sz w:val="28"/>
        </w:rPr>
        <w:t>тікелей</w:t>
      </w:r>
      <w:proofErr w:type="spellEnd"/>
      <w:r>
        <w:rPr>
          <w:color w:val="000000"/>
          <w:sz w:val="28"/>
        </w:rPr>
        <w:t xml:space="preserve"> көрсеткен көрсетілетін қызметті берушінің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түскен көрсетілетін қызметті алушының шағымы Заңның 25-бабының 2-тармағына сәйкес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күнінен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5 (бес) жұмыс күні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қаралуға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 көрсету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бағалау және бақылау жөніндегі уәкілетті органның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түскен көрсетілетін қызметті алушының шағымы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күнінен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15 (он бес) жұмыс күні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қарастыруға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39392A" w:rsidRDefault="0039392A" w:rsidP="0039392A">
      <w:pPr>
        <w:jc w:val="both"/>
        <w:rPr>
          <w:color w:val="000000"/>
          <w:sz w:val="28"/>
        </w:rPr>
      </w:pPr>
      <w:bookmarkStart w:id="18" w:name="z305"/>
      <w:r>
        <w:rPr>
          <w:color w:val="000000"/>
          <w:sz w:val="28"/>
        </w:rPr>
        <w:t xml:space="preserve">      15. Көрсетілген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 нәтижесімен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жағдайда көрсетілетін қызметті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Қазақстан Республикасының заңнамасында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тәртіппен сотқа жүгінеді.</w:t>
      </w: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Default="001D5677" w:rsidP="0039392A">
      <w:pPr>
        <w:jc w:val="both"/>
        <w:rPr>
          <w:color w:val="000000"/>
          <w:lang w:val="kk-KZ"/>
        </w:rPr>
      </w:pPr>
    </w:p>
    <w:p w:rsidR="001D5677" w:rsidRPr="001D5677" w:rsidRDefault="001D5677" w:rsidP="0039392A">
      <w:pPr>
        <w:jc w:val="both"/>
        <w:rPr>
          <w:color w:val="000000"/>
          <w:lang w:val="kk-KZ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  <w:rPr>
          <w:color w:val="000000"/>
        </w:rPr>
      </w:pPr>
    </w:p>
    <w:p w:rsidR="00B43871" w:rsidRDefault="00B43871" w:rsidP="0039392A">
      <w:pPr>
        <w:jc w:val="both"/>
      </w:pPr>
    </w:p>
    <w:tbl>
      <w:tblPr>
        <w:tblW w:w="0" w:type="auto"/>
        <w:tblCellSpacing w:w="0" w:type="auto"/>
        <w:tblLook w:val="04A0"/>
      </w:tblPr>
      <w:tblGrid>
        <w:gridCol w:w="5345"/>
        <w:gridCol w:w="4040"/>
      </w:tblGrid>
      <w:tr w:rsidR="0039392A" w:rsidTr="00AE39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мекемелеріндегі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мен тәрбиенушілердің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қала </w:t>
            </w:r>
            <w:r>
              <w:br/>
            </w:r>
            <w:r>
              <w:rPr>
                <w:color w:val="000000"/>
                <w:sz w:val="20"/>
              </w:rPr>
              <w:t xml:space="preserve">сыртындағы және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жанындағы </w:t>
            </w:r>
            <w:proofErr w:type="spellStart"/>
            <w:r>
              <w:rPr>
                <w:color w:val="000000"/>
                <w:sz w:val="20"/>
              </w:rPr>
              <w:t>лагерьлерде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демалуы</w:t>
            </w:r>
            <w:proofErr w:type="spellEnd"/>
            <w:r>
              <w:rPr>
                <w:color w:val="000000"/>
                <w:sz w:val="20"/>
              </w:rPr>
              <w:t xml:space="preserve"> үшін құжаттар </w:t>
            </w:r>
            <w:r>
              <w:br/>
            </w:r>
            <w:r>
              <w:rPr>
                <w:color w:val="000000"/>
                <w:sz w:val="20"/>
              </w:rPr>
              <w:t xml:space="preserve">қабылдау және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беру"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көрсету</w:t>
            </w:r>
            <w:r>
              <w:br/>
            </w:r>
            <w:r>
              <w:rPr>
                <w:color w:val="000000"/>
                <w:sz w:val="20"/>
              </w:rPr>
              <w:t xml:space="preserve">қағидаларына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39392A" w:rsidTr="00AE39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39392A" w:rsidTr="00AE39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 xml:space="preserve">Нұр-Сұлтан,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r>
              <w:br/>
            </w:r>
            <w:r>
              <w:rPr>
                <w:color w:val="000000"/>
                <w:sz w:val="20"/>
              </w:rPr>
              <w:t xml:space="preserve">Шымкент қалаларының, </w:t>
            </w:r>
            <w:r>
              <w:br/>
            </w:r>
            <w:r>
              <w:rPr>
                <w:color w:val="000000"/>
                <w:sz w:val="20"/>
              </w:rPr>
              <w:t>облыстық маңызы бар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 мен қалалардың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атқарушы органның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өтініш берушінің Т.А.Ә. </w:t>
            </w:r>
            <w:r>
              <w:br/>
            </w:r>
            <w:r>
              <w:rPr>
                <w:color w:val="000000"/>
                <w:sz w:val="20"/>
              </w:rPr>
              <w:t xml:space="preserve">(бар болғанда) және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сәйкестендіру нөмірі, </w:t>
            </w:r>
            <w:proofErr w:type="spellStart"/>
            <w:r>
              <w:rPr>
                <w:color w:val="000000"/>
                <w:sz w:val="20"/>
              </w:rPr>
              <w:t>мына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тұратын: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, тұрғылықты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>, телефоны)</w:t>
            </w:r>
          </w:p>
        </w:tc>
      </w:tr>
    </w:tbl>
    <w:p w:rsidR="0039392A" w:rsidRDefault="0039392A" w:rsidP="0039392A">
      <w:bookmarkStart w:id="19" w:name="z307"/>
      <w:r>
        <w:rPr>
          <w:b/>
          <w:color w:val="000000"/>
        </w:rPr>
        <w:t xml:space="preserve"> Өтініш</w:t>
      </w:r>
    </w:p>
    <w:bookmarkEnd w:id="19"/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Менің кәмелет жасқа толмаған (Т.А.Ә. (бар болғанда) туған күні және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сәйкестендіру нөмі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і) (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№ және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литерін</w:t>
      </w:r>
      <w:proofErr w:type="spellEnd"/>
      <w:r>
        <w:rPr>
          <w:color w:val="000000"/>
          <w:sz w:val="28"/>
        </w:rPr>
        <w:t xml:space="preserve"> көрсету) оқитын </w:t>
      </w:r>
      <w:proofErr w:type="spellStart"/>
      <w:r>
        <w:rPr>
          <w:color w:val="000000"/>
          <w:sz w:val="28"/>
        </w:rPr>
        <w:t>баламды</w:t>
      </w:r>
      <w:proofErr w:type="spellEnd"/>
      <w:r>
        <w:rPr>
          <w:color w:val="000000"/>
          <w:sz w:val="28"/>
        </w:rPr>
        <w:t xml:space="preserve"> _______________________________________________(оқу </w:t>
      </w:r>
      <w:proofErr w:type="spellStart"/>
      <w:r>
        <w:rPr>
          <w:color w:val="000000"/>
          <w:sz w:val="28"/>
        </w:rPr>
        <w:t>жылын</w:t>
      </w:r>
      <w:proofErr w:type="spellEnd"/>
      <w:r>
        <w:rPr>
          <w:color w:val="000000"/>
          <w:sz w:val="28"/>
        </w:rPr>
        <w:t xml:space="preserve"> көрсету) қала сыртындағы және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жанындағы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демалуын</w:t>
      </w:r>
      <w:proofErr w:type="spellEnd"/>
      <w:r>
        <w:rPr>
          <w:color w:val="000000"/>
          <w:sz w:val="28"/>
        </w:rPr>
        <w:t xml:space="preserve"> қамтамасыз </w:t>
      </w:r>
      <w:proofErr w:type="spellStart"/>
      <w:r>
        <w:rPr>
          <w:color w:val="000000"/>
          <w:sz w:val="28"/>
        </w:rPr>
        <w:t>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мен тәрбиеленушілердің </w:t>
      </w:r>
      <w:proofErr w:type="spellStart"/>
      <w:r>
        <w:rPr>
          <w:color w:val="000000"/>
          <w:sz w:val="28"/>
        </w:rPr>
        <w:t>тізіміне</w:t>
      </w:r>
      <w:proofErr w:type="spellEnd"/>
      <w:r>
        <w:rPr>
          <w:color w:val="000000"/>
          <w:sz w:val="28"/>
        </w:rPr>
        <w:t xml:space="preserve"> қосуды сұраймын.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>      Ақпараттық жүйелерде сипатталған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қорғау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жылғы 21 мамырдағы Қазақстан Республикасының Заңымен құпия қорғалатын мәліметтерді қолдануға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>.</w:t>
      </w:r>
    </w:p>
    <w:p w:rsidR="00B43871" w:rsidRDefault="0039392A" w:rsidP="0039392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B43871" w:rsidRDefault="00B43871" w:rsidP="0039392A">
      <w:pPr>
        <w:jc w:val="both"/>
        <w:rPr>
          <w:color w:val="000000"/>
          <w:sz w:val="28"/>
        </w:rPr>
      </w:pPr>
    </w:p>
    <w:p w:rsidR="0039392A" w:rsidRDefault="0039392A" w:rsidP="0039392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   "___" _____________20__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                        қолы</w:t>
      </w:r>
    </w:p>
    <w:p w:rsidR="00B43871" w:rsidRDefault="00B43871" w:rsidP="0039392A">
      <w:pPr>
        <w:jc w:val="both"/>
        <w:rPr>
          <w:sz w:val="28"/>
        </w:rPr>
      </w:pPr>
    </w:p>
    <w:p w:rsidR="00B43871" w:rsidRDefault="00B43871" w:rsidP="0039392A">
      <w:pPr>
        <w:jc w:val="both"/>
        <w:rPr>
          <w:sz w:val="28"/>
        </w:rPr>
      </w:pPr>
    </w:p>
    <w:p w:rsidR="00B43871" w:rsidRDefault="00B43871" w:rsidP="0039392A">
      <w:pPr>
        <w:jc w:val="both"/>
        <w:rPr>
          <w:sz w:val="28"/>
        </w:rPr>
      </w:pPr>
    </w:p>
    <w:p w:rsidR="00B43871" w:rsidRDefault="00B43871" w:rsidP="0039392A">
      <w:pPr>
        <w:jc w:val="both"/>
        <w:rPr>
          <w:sz w:val="28"/>
        </w:rPr>
      </w:pPr>
    </w:p>
    <w:p w:rsidR="00B43871" w:rsidRDefault="00B43871" w:rsidP="0039392A">
      <w:pPr>
        <w:jc w:val="both"/>
        <w:rPr>
          <w:sz w:val="28"/>
        </w:rPr>
      </w:pPr>
    </w:p>
    <w:p w:rsidR="00B43871" w:rsidRDefault="00B43871" w:rsidP="0039392A">
      <w:pPr>
        <w:jc w:val="both"/>
        <w:rPr>
          <w:sz w:val="28"/>
        </w:rPr>
      </w:pPr>
    </w:p>
    <w:p w:rsidR="00B43871" w:rsidRDefault="00B43871" w:rsidP="0039392A">
      <w:pPr>
        <w:jc w:val="both"/>
        <w:rPr>
          <w:sz w:val="28"/>
        </w:rPr>
      </w:pPr>
    </w:p>
    <w:p w:rsidR="00B43871" w:rsidRDefault="00B43871" w:rsidP="0039392A">
      <w:pPr>
        <w:jc w:val="both"/>
        <w:rPr>
          <w:sz w:val="28"/>
        </w:rPr>
      </w:pPr>
    </w:p>
    <w:p w:rsidR="00B43871" w:rsidRDefault="00B43871" w:rsidP="0039392A">
      <w:pPr>
        <w:jc w:val="both"/>
        <w:rPr>
          <w:sz w:val="28"/>
        </w:rPr>
      </w:pPr>
    </w:p>
    <w:p w:rsidR="00B43871" w:rsidRDefault="00B43871" w:rsidP="0039392A">
      <w:pPr>
        <w:jc w:val="both"/>
        <w:rPr>
          <w:sz w:val="28"/>
          <w:lang w:val="kk-KZ"/>
        </w:rPr>
      </w:pPr>
    </w:p>
    <w:p w:rsidR="001D5677" w:rsidRDefault="001D5677" w:rsidP="0039392A">
      <w:pPr>
        <w:jc w:val="both"/>
        <w:rPr>
          <w:sz w:val="28"/>
          <w:lang w:val="kk-KZ"/>
        </w:rPr>
      </w:pPr>
    </w:p>
    <w:p w:rsidR="001D5677" w:rsidRDefault="001D5677" w:rsidP="0039392A">
      <w:pPr>
        <w:jc w:val="both"/>
        <w:rPr>
          <w:sz w:val="28"/>
          <w:lang w:val="kk-KZ"/>
        </w:rPr>
      </w:pPr>
    </w:p>
    <w:p w:rsidR="001D5677" w:rsidRDefault="001D5677" w:rsidP="0039392A">
      <w:pPr>
        <w:jc w:val="both"/>
        <w:rPr>
          <w:sz w:val="28"/>
          <w:lang w:val="kk-KZ"/>
        </w:rPr>
      </w:pPr>
    </w:p>
    <w:p w:rsidR="001D5677" w:rsidRPr="001D5677" w:rsidRDefault="001D5677" w:rsidP="0039392A">
      <w:pPr>
        <w:jc w:val="both"/>
        <w:rPr>
          <w:sz w:val="28"/>
          <w:lang w:val="kk-KZ"/>
        </w:rPr>
      </w:pPr>
    </w:p>
    <w:p w:rsidR="00B43871" w:rsidRDefault="00B43871" w:rsidP="0039392A">
      <w:pPr>
        <w:jc w:val="both"/>
        <w:rPr>
          <w:sz w:val="28"/>
        </w:rPr>
      </w:pPr>
    </w:p>
    <w:p w:rsidR="00B43871" w:rsidRDefault="00B43871" w:rsidP="0039392A">
      <w:pPr>
        <w:jc w:val="both"/>
      </w:pPr>
    </w:p>
    <w:tbl>
      <w:tblPr>
        <w:tblW w:w="0" w:type="auto"/>
        <w:tblCellSpacing w:w="0" w:type="auto"/>
        <w:tblLook w:val="04A0"/>
      </w:tblPr>
      <w:tblGrid>
        <w:gridCol w:w="5630"/>
        <w:gridCol w:w="3755"/>
      </w:tblGrid>
      <w:tr w:rsidR="0039392A" w:rsidTr="00AE39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мекемелеріндегі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мен тәрбиенушілердің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қала </w:t>
            </w:r>
            <w:r>
              <w:br/>
            </w:r>
            <w:r>
              <w:rPr>
                <w:color w:val="000000"/>
                <w:sz w:val="20"/>
              </w:rPr>
              <w:t xml:space="preserve">сыртындағы және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жанындағы </w:t>
            </w:r>
            <w:proofErr w:type="spellStart"/>
            <w:r>
              <w:rPr>
                <w:color w:val="000000"/>
                <w:sz w:val="20"/>
              </w:rPr>
              <w:t>лагерьлерде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демалуы</w:t>
            </w:r>
            <w:proofErr w:type="spellEnd"/>
            <w:r>
              <w:rPr>
                <w:color w:val="000000"/>
                <w:sz w:val="20"/>
              </w:rPr>
              <w:t xml:space="preserve"> үшін құжаттар </w:t>
            </w:r>
            <w:r>
              <w:br/>
            </w:r>
            <w:r>
              <w:rPr>
                <w:color w:val="000000"/>
                <w:sz w:val="20"/>
              </w:rPr>
              <w:t xml:space="preserve">қабылдау және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беру"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көрсету</w:t>
            </w:r>
            <w:r>
              <w:br/>
            </w:r>
            <w:r>
              <w:rPr>
                <w:color w:val="000000"/>
                <w:sz w:val="20"/>
              </w:rPr>
              <w:t xml:space="preserve">қағидаларына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39392A" w:rsidRDefault="0039392A" w:rsidP="0039392A">
      <w:bookmarkStart w:id="20" w:name="z309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беру </w:t>
      </w:r>
      <w:proofErr w:type="spellStart"/>
      <w:r>
        <w:rPr>
          <w:b/>
          <w:color w:val="000000"/>
        </w:rPr>
        <w:t>мекемелеріндегі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</w:t>
      </w:r>
      <w:proofErr w:type="spellEnd"/>
      <w:r>
        <w:rPr>
          <w:b/>
          <w:color w:val="000000"/>
        </w:rPr>
        <w:t xml:space="preserve"> мен тәрбиенушілердің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санаттарына</w:t>
      </w:r>
      <w:proofErr w:type="spellEnd"/>
      <w:r>
        <w:rPr>
          <w:b/>
          <w:color w:val="000000"/>
        </w:rPr>
        <w:t xml:space="preserve"> қала сыртындағы және </w:t>
      </w:r>
      <w:proofErr w:type="spellStart"/>
      <w:r>
        <w:rPr>
          <w:b/>
          <w:color w:val="000000"/>
        </w:rPr>
        <w:t>мектеп</w:t>
      </w:r>
      <w:proofErr w:type="spellEnd"/>
      <w:r>
        <w:rPr>
          <w:b/>
          <w:color w:val="000000"/>
        </w:rPr>
        <w:t xml:space="preserve"> жанындағы </w:t>
      </w:r>
      <w:proofErr w:type="spellStart"/>
      <w:r>
        <w:rPr>
          <w:b/>
          <w:color w:val="000000"/>
        </w:rPr>
        <w:t>лагерьлерде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демалуы</w:t>
      </w:r>
      <w:proofErr w:type="spellEnd"/>
      <w:r>
        <w:rPr>
          <w:b/>
          <w:color w:val="000000"/>
        </w:rPr>
        <w:t xml:space="preserve"> үшін құжаттар қабылдау және </w:t>
      </w:r>
      <w:proofErr w:type="spellStart"/>
      <w:r>
        <w:rPr>
          <w:b/>
          <w:color w:val="000000"/>
        </w:rPr>
        <w:t>жолдама</w:t>
      </w:r>
      <w:proofErr w:type="spellEnd"/>
      <w:r>
        <w:rPr>
          <w:b/>
          <w:color w:val="000000"/>
        </w:rPr>
        <w:t xml:space="preserve"> беру"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көрсетілетін қызмет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9"/>
        <w:gridCol w:w="1745"/>
        <w:gridCol w:w="3797"/>
        <w:gridCol w:w="3316"/>
        <w:gridCol w:w="53"/>
      </w:tblGrid>
      <w:tr w:rsidR="0039392A" w:rsidTr="00AE39B6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берушінің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Нұр-Сұлтан,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және Шымкент қалаларының, </w:t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 мен облыстық маңызы бар қалалардың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атқарушы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ұйымдары</w:t>
            </w:r>
          </w:p>
        </w:tc>
      </w:tr>
      <w:tr w:rsidR="0039392A" w:rsidTr="00AE39B6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ұсыну тәсілдері</w:t>
            </w:r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Өтінішті қабылдау және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 көрсетудің нәтижесін беру:</w:t>
            </w:r>
            <w:r>
              <w:br/>
            </w:r>
            <w:r>
              <w:rPr>
                <w:color w:val="000000"/>
                <w:sz w:val="20"/>
              </w:rPr>
              <w:t>1) көрсетілетін қызметті берушінің кеңсесі;</w:t>
            </w:r>
            <w:r>
              <w:br/>
            </w:r>
            <w:r>
              <w:rPr>
                <w:color w:val="000000"/>
                <w:sz w:val="20"/>
              </w:rPr>
              <w:t xml:space="preserve">2) "Азаматтарға арналған үкімет"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корпорациясының коммерциялық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қоғамы (бұдан әрі 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корпорация);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ұйымдары;</w:t>
            </w:r>
            <w:r>
              <w:br/>
            </w:r>
            <w:r>
              <w:rPr>
                <w:color w:val="000000"/>
                <w:sz w:val="20"/>
              </w:rPr>
              <w:t xml:space="preserve">4) "электрондық үкіметтің" </w:t>
            </w:r>
            <w:proofErr w:type="spellStart"/>
            <w:r>
              <w:rPr>
                <w:color w:val="000000"/>
                <w:sz w:val="20"/>
              </w:rPr>
              <w:t>www.egov.kz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(бұдан әрі - портал) арқылы жүзеге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9392A" w:rsidTr="00AE39B6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 көрсету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көрсетілетін қызметті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корпорацияға құжаттарды тапсырған сәттен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, сондай-ақ портал арқылы өтініш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– 5 (бес) жұмыс күні.</w:t>
            </w:r>
            <w:r>
              <w:br/>
            </w:r>
            <w:r>
              <w:rPr>
                <w:color w:val="000000"/>
                <w:sz w:val="20"/>
              </w:rPr>
              <w:t xml:space="preserve">2) көрсетілетін қызметті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құжаттарды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үшін күтудің рұқсат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ең ұзақ уақыты – 15 минут;</w:t>
            </w:r>
            <w:r>
              <w:br/>
            </w:r>
            <w:r>
              <w:rPr>
                <w:color w:val="000000"/>
                <w:sz w:val="20"/>
              </w:rPr>
              <w:t xml:space="preserve">3) көрсетілетін қызметті берушінің қызмет көрсетудің рұқсат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ең ұзақ уақыты – 30 минут,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– 15 минут.</w:t>
            </w:r>
          </w:p>
        </w:tc>
      </w:tr>
      <w:tr w:rsidR="0039392A" w:rsidTr="00AE39B6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Көрсету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автоматтандырылған) және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>) қағаз жүзінде</w:t>
            </w:r>
          </w:p>
        </w:tc>
      </w:tr>
      <w:tr w:rsidR="0039392A" w:rsidTr="00AE39B6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көрсету нәтижесі</w:t>
            </w:r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Қала сыртындағы және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жанындағы </w:t>
            </w:r>
            <w:proofErr w:type="spellStart"/>
            <w:r>
              <w:rPr>
                <w:color w:val="000000"/>
                <w:sz w:val="20"/>
              </w:rPr>
              <w:t>лагерьлерге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не осы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көрсетілетін қызмет стандартының 9-тармағында көрсетілген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 көрсетуден бас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дәлелді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 көрсетудің нәтижесі көрсетілетін қызметті алушының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жіберіледі</w:t>
            </w:r>
            <w:proofErr w:type="spellEnd"/>
            <w:r>
              <w:rPr>
                <w:color w:val="000000"/>
                <w:sz w:val="20"/>
              </w:rPr>
              <w:t xml:space="preserve"> және сақталады.</w:t>
            </w:r>
          </w:p>
        </w:tc>
      </w:tr>
      <w:tr w:rsidR="0039392A" w:rsidTr="00AE39B6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төлем мөлшері Қазақстан Республикасының заңнамасында көзделген жағдайларда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 көрсету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 көрсету тәртібі және оны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тәсілдері</w:t>
            </w:r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39392A" w:rsidTr="00AE39B6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көрсетілетін қызметті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: Қазақстан Республикасының еңбек заңнамасына сәйкес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күндерін қоспағанда, дүйсенбіден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жұманы қоса алғанда сағат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аралықтағы түскі үзіліспен сағат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: еңбек заңнамасына сәйкес 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күндерін қоспағанда, дүйсенбі мен </w:t>
            </w:r>
            <w:proofErr w:type="spellStart"/>
            <w:r>
              <w:rPr>
                <w:color w:val="000000"/>
                <w:sz w:val="20"/>
              </w:rPr>
              <w:t>сенбіні</w:t>
            </w:r>
            <w:proofErr w:type="spellEnd"/>
            <w:r>
              <w:rPr>
                <w:color w:val="000000"/>
                <w:sz w:val="20"/>
              </w:rPr>
              <w:t xml:space="preserve"> қоса алғанда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жұмыс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сәйкес сағат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, түскі үзіліссіз.</w:t>
            </w:r>
            <w:r>
              <w:br/>
            </w:r>
            <w:r>
              <w:rPr>
                <w:color w:val="000000"/>
                <w:sz w:val="20"/>
              </w:rPr>
              <w:t xml:space="preserve">Қабылдау "электрондық"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тәртібімен, көрсетілетін қызметті алушының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қамқорлыққа мұқтаж кәмелетке толмаған </w:t>
            </w:r>
            <w:r>
              <w:rPr>
                <w:color w:val="000000"/>
                <w:sz w:val="20"/>
              </w:rPr>
              <w:lastRenderedPageBreak/>
              <w:t xml:space="preserve">баланың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қызмет көрсетусіз жүзеге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, портал арқылы электрондық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"брондауға"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: жөндеу жұмыстарын жүргізуге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техникалық үзілістерді қоспағанда тәулік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(Қазақстан Республикасының еңбек заңнамасына сәйкес көрсетілетін қызметті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жұмыс уақыты аяқталғаннан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күндері жүгінген жағдайда өтінішті қабылдау және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 көрсету нәтижесін беру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жұмыс күнімен жүзеге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 көрсету орындарының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Қазақстан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және ғылым министрлігінің: </w:t>
            </w:r>
            <w:proofErr w:type="spellStart"/>
            <w:r>
              <w:rPr>
                <w:color w:val="000000"/>
                <w:sz w:val="20"/>
              </w:rPr>
              <w:t>www.edu.gov.kz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www.egov.kz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 xml:space="preserve"> орналасқан.</w:t>
            </w:r>
          </w:p>
        </w:tc>
      </w:tr>
      <w:tr w:rsidR="0039392A" w:rsidTr="00AE39B6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Құжаттардың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корпорацияға жүгінген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1) өтініш;</w:t>
            </w:r>
            <w:r>
              <w:br/>
            </w:r>
            <w:r>
              <w:rPr>
                <w:color w:val="000000"/>
                <w:sz w:val="20"/>
              </w:rPr>
              <w:t xml:space="preserve">2) көрсетілетін қызметті алушының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куәландыратын құжаттың көшірмесі;</w:t>
            </w:r>
            <w:r>
              <w:br/>
            </w:r>
            <w:r>
              <w:rPr>
                <w:color w:val="000000"/>
                <w:sz w:val="20"/>
              </w:rPr>
              <w:t xml:space="preserve">3) "АХАЖ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  <w:r>
              <w:rPr>
                <w:color w:val="000000"/>
                <w:sz w:val="20"/>
              </w:rPr>
              <w:t xml:space="preserve">" ақпараттық жүйесінде мәліметтер болмаған жағдайда (бұдан әрі - АХАЖ АЖ) не Қазақстан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туылған жағдайда баланың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куәлігі;</w:t>
            </w:r>
            <w:r>
              <w:br/>
            </w:r>
            <w:r>
              <w:rPr>
                <w:color w:val="000000"/>
                <w:sz w:val="20"/>
              </w:rPr>
              <w:t xml:space="preserve">4) АХАЖ </w:t>
            </w:r>
            <w:proofErr w:type="spellStart"/>
            <w:r>
              <w:rPr>
                <w:color w:val="000000"/>
                <w:sz w:val="20"/>
              </w:rPr>
              <w:t>АЖ-де</w:t>
            </w:r>
            <w:proofErr w:type="spellEnd"/>
            <w:r>
              <w:rPr>
                <w:color w:val="000000"/>
                <w:sz w:val="20"/>
              </w:rPr>
              <w:t xml:space="preserve"> мәліметтер болмаған жағдайда не Қазақстан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тұрған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бұзған жағдайда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тұру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бұзу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куәліктің көшірмесі;</w:t>
            </w:r>
            <w:r>
              <w:br/>
            </w:r>
            <w:r>
              <w:rPr>
                <w:color w:val="000000"/>
                <w:sz w:val="20"/>
              </w:rPr>
              <w:t xml:space="preserve">5) "Денсаулық сақтау ұйымдарының бастапқы медициналық құжаттама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Қазақстан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Денсаулық сақтау министрінің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атқарушының 2010 жылғы 23 қарашадағы № 907 бұйрығымен (бұдан әрі - № 907 бұйрық) (Қазақстан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құқықтық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6697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нысанға сәйкес сауықтыру </w:t>
            </w:r>
            <w:proofErr w:type="spellStart"/>
            <w:r>
              <w:rPr>
                <w:color w:val="000000"/>
                <w:sz w:val="20"/>
              </w:rPr>
              <w:t>лагерiне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оқушысына медициналық анықтама;</w:t>
            </w:r>
            <w:r>
              <w:br/>
            </w:r>
            <w:r>
              <w:rPr>
                <w:color w:val="000000"/>
                <w:sz w:val="20"/>
              </w:rPr>
              <w:t xml:space="preserve">6) мәртебесін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құжаттың көшірмесі: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әлеуметтік көмекті алуға құқығы бар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шыққан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үшін - көрсетілетін қызметті алушының (отбасының)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атқарушы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ұсынатын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әлеуметтік көмекті тұтынушылар қатарына </w:t>
            </w:r>
            <w:proofErr w:type="spellStart"/>
            <w:r>
              <w:rPr>
                <w:color w:val="000000"/>
                <w:sz w:val="20"/>
              </w:rPr>
              <w:t>жататынын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анықтама;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шаққанда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күн көріс деңгейінен төмен,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әлеуметтік көмек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шыққан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үшін - алған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құжаттар (жұмыс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ата-аналардың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адамдардың жалақылары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кәсіпкерліктен және басқа да қызмет түрлерлерінен түсетін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балаларға және басқа да асырауындағыларға төленетін </w:t>
            </w:r>
            <w:proofErr w:type="spellStart"/>
            <w:r>
              <w:rPr>
                <w:color w:val="000000"/>
                <w:sz w:val="20"/>
              </w:rPr>
              <w:t>алимент</w:t>
            </w:r>
            <w:proofErr w:type="spellEnd"/>
            <w:r>
              <w:rPr>
                <w:color w:val="000000"/>
                <w:sz w:val="20"/>
              </w:rPr>
              <w:t xml:space="preserve"> түріндегі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анықтама);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отбасында</w:t>
            </w:r>
            <w:proofErr w:type="spellEnd"/>
            <w:r>
              <w:rPr>
                <w:color w:val="000000"/>
                <w:sz w:val="20"/>
              </w:rPr>
              <w:t xml:space="preserve"> тәрбиеленетін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ата-анасының қамқорлығынсыз қалған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үшін -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мен ата-анасының қамқорлығынсыз қалған, </w:t>
            </w:r>
            <w:proofErr w:type="spellStart"/>
            <w:r>
              <w:rPr>
                <w:color w:val="000000"/>
                <w:sz w:val="20"/>
              </w:rPr>
              <w:t>отбасыда</w:t>
            </w:r>
            <w:proofErr w:type="spellEnd"/>
            <w:r>
              <w:rPr>
                <w:color w:val="000000"/>
                <w:sz w:val="20"/>
              </w:rPr>
              <w:t xml:space="preserve"> тәрбиеленетін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үшін қорғаншылықты (қамқоршылықты), патронаттық тәрбиелеуді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уәкілетті органның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төтенше жағдайлардың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шұғыл көмекті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шыққан және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ұйымының алқалы басқару органы айқындайтын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мен тәрбиеленушілердің өзге де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үшін - отбасының материалдық-тұрмыстық жағдайын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алқалы орган айқындайды.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көрсетілетін қызметті алушының ЭЦҚ-сымен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пайдаланатын</w:t>
            </w:r>
            <w:proofErr w:type="spellEnd"/>
            <w:r>
              <w:rPr>
                <w:color w:val="000000"/>
                <w:sz w:val="20"/>
              </w:rPr>
              <w:t xml:space="preserve"> құпиясөзбен куәландырылған, көрсетілетін қызметті алушының ұялы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операторы ұсынған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нөмірі порталдың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және қосылған жағдайда, электрондық құжат нысанындағы өтініш;</w:t>
            </w:r>
            <w:r>
              <w:br/>
            </w:r>
            <w:r>
              <w:rPr>
                <w:color w:val="000000"/>
                <w:sz w:val="20"/>
              </w:rPr>
              <w:t xml:space="preserve">2) "АХАЖ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  <w:r>
              <w:rPr>
                <w:color w:val="000000"/>
                <w:sz w:val="20"/>
              </w:rPr>
              <w:t xml:space="preserve">" ақпараттық жүйесінде мәліметтер болмаған жағдайда (бұдан әрі - АХАЖ АЖ) не Қазақстан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туылған жағдайда баланың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куәліктің электрондық көшірмесі;</w:t>
            </w:r>
            <w:r>
              <w:br/>
            </w:r>
            <w:r>
              <w:rPr>
                <w:color w:val="000000"/>
                <w:sz w:val="20"/>
              </w:rPr>
              <w:t xml:space="preserve">3) АХАЖ </w:t>
            </w:r>
            <w:proofErr w:type="spellStart"/>
            <w:r>
              <w:rPr>
                <w:color w:val="000000"/>
                <w:sz w:val="20"/>
              </w:rPr>
              <w:t>АЖ-де</w:t>
            </w:r>
            <w:proofErr w:type="spellEnd"/>
            <w:r>
              <w:rPr>
                <w:color w:val="000000"/>
                <w:sz w:val="20"/>
              </w:rPr>
              <w:t xml:space="preserve"> мәліметтер болмаған жағдайда не Қазақстан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тұрған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бұзған жағдайда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тұру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бұзу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куәліктің электрондық көшірмесі;</w:t>
            </w:r>
            <w:r>
              <w:br/>
            </w:r>
            <w:r>
              <w:rPr>
                <w:color w:val="000000"/>
                <w:sz w:val="20"/>
              </w:rPr>
              <w:t xml:space="preserve">4) № 907 бұйрықпен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нысанға сәйкес сауықтыру </w:t>
            </w:r>
            <w:proofErr w:type="spellStart"/>
            <w:r>
              <w:rPr>
                <w:color w:val="000000"/>
                <w:sz w:val="20"/>
              </w:rPr>
              <w:t>лагерiне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оқушысына медициналық анықтаманың электрондық көшірмесі;</w:t>
            </w:r>
            <w:r>
              <w:br/>
            </w:r>
            <w:r>
              <w:rPr>
                <w:color w:val="000000"/>
                <w:sz w:val="20"/>
              </w:rPr>
              <w:t xml:space="preserve">5) мәртебесін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құжаттың электрондық көшірмесі: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әлеуметтік көмекті алуға құқығы бар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шыққан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үшін - көрсетілетін қызметті алушының (отбасының)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атқарушы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ұсынатын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әлеуметтік көмекті тұтынушылар қатарына </w:t>
            </w:r>
            <w:proofErr w:type="spellStart"/>
            <w:r>
              <w:rPr>
                <w:color w:val="000000"/>
                <w:sz w:val="20"/>
              </w:rPr>
              <w:t>жататынын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анықтама;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шаққанда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күн көріс деңгейінен төмен,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әлеуметтік көмек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шыққан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үшін - алған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құжаттар (жұмыс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ата-аналардың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адамдардың жалақылары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кәсіпкерліктен және басқа да қызмет түрлерлерінен түсетін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балаларға және басқа да асырауындағыларға төленетін </w:t>
            </w:r>
            <w:proofErr w:type="spellStart"/>
            <w:r>
              <w:rPr>
                <w:color w:val="000000"/>
                <w:sz w:val="20"/>
              </w:rPr>
              <w:t>алимент</w:t>
            </w:r>
            <w:proofErr w:type="spellEnd"/>
            <w:r>
              <w:rPr>
                <w:color w:val="000000"/>
                <w:sz w:val="20"/>
              </w:rPr>
              <w:t xml:space="preserve"> түріндегі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анықтама);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отбасында</w:t>
            </w:r>
            <w:proofErr w:type="spellEnd"/>
            <w:r>
              <w:rPr>
                <w:color w:val="000000"/>
                <w:sz w:val="20"/>
              </w:rPr>
              <w:t xml:space="preserve"> тәрбиеленетін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ата-анасының қамқорлығынсыз қалған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үшін -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мен ата-анасының қамқорлығынсыз қалған, </w:t>
            </w:r>
            <w:proofErr w:type="spellStart"/>
            <w:r>
              <w:rPr>
                <w:color w:val="000000"/>
                <w:sz w:val="20"/>
              </w:rPr>
              <w:t>отбасыда</w:t>
            </w:r>
            <w:proofErr w:type="spellEnd"/>
            <w:r>
              <w:rPr>
                <w:color w:val="000000"/>
                <w:sz w:val="20"/>
              </w:rPr>
              <w:t xml:space="preserve"> тәрбиеленетін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үшін қорғаншылықты (қамқоршылықты), патронаттық тәрбиелеуді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уәкілетті органның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төтенше жағдайлардың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шұғыл көмекті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шыққан және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ұйымының алқалы басқару органы айқындайтын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мен тәрбиеленушілердің өзге де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үшін - отбасының материалдық-тұрмыстық жағдайын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алқалы орган айқындайды.</w:t>
            </w:r>
          </w:p>
        </w:tc>
      </w:tr>
      <w:tr w:rsidR="0039392A" w:rsidTr="00AE39B6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заңнамасында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 көрсетуден бас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үшін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көрсетілетін қызметті алушының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көрсетілетін қызметті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үшін ұсынған құжаттардың және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олардағы деректердің (мәліметтердің) анық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анықтау;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мекемелерінің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әлеуметтік көмек алуға құқығы бар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, сондай-ақ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әлеуметтік көмек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шаққандағы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ең төменгі күнкөріс деңгейінің </w:t>
            </w:r>
            <w:proofErr w:type="spellStart"/>
            <w:r>
              <w:rPr>
                <w:color w:val="000000"/>
                <w:sz w:val="20"/>
              </w:rPr>
              <w:t>шамасынан</w:t>
            </w:r>
            <w:proofErr w:type="spellEnd"/>
            <w:r>
              <w:rPr>
                <w:color w:val="000000"/>
                <w:sz w:val="20"/>
              </w:rPr>
              <w:t xml:space="preserve"> төмен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шыққан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алушылары</w:t>
            </w:r>
            <w:proofErr w:type="spellEnd"/>
            <w:r>
              <w:rPr>
                <w:color w:val="000000"/>
                <w:sz w:val="20"/>
              </w:rPr>
              <w:t xml:space="preserve"> мен тәрбиеленушілеріне және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балаларға, ата-анасының қамқорлығынсыз қалып, </w:t>
            </w: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тұратын балаларға, төтенше жағдайлардың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шұғыл жәрдемді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шыққан балаларға және өзге де санаттағы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мен тәрбиеленушілерге қаржылай және материалдық көмек көрсетуге бөлінетін қаражатты қалыптастыру, жұмсау бағыты мен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қағидаларын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Қазақстан Республикасының Үкіметінің 2008 жылғы 25 қаңтардағы № 64 қаулысында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талаптарға көрсетілетін қызметті алушының сәйкес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көрсетілетін қызметті алушыға қатысты соттың заңды күшіне </w:t>
            </w:r>
            <w:proofErr w:type="spellStart"/>
            <w:r>
              <w:rPr>
                <w:color w:val="000000"/>
                <w:sz w:val="20"/>
              </w:rPr>
              <w:t>енген</w:t>
            </w:r>
            <w:proofErr w:type="spellEnd"/>
            <w:r>
              <w:rPr>
                <w:color w:val="000000"/>
                <w:sz w:val="20"/>
              </w:rPr>
              <w:t xml:space="preserve"> үкімінің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, оның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көрсетілетін қызметті алушының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көрсетілетін қызметті </w:t>
            </w:r>
            <w:proofErr w:type="spellStart"/>
            <w:r>
              <w:rPr>
                <w:color w:val="000000"/>
                <w:sz w:val="20"/>
              </w:rPr>
              <w:t>алумен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арнаулы</w:t>
            </w:r>
            <w:proofErr w:type="spellEnd"/>
            <w:r>
              <w:rPr>
                <w:color w:val="000000"/>
                <w:sz w:val="20"/>
              </w:rPr>
              <w:t xml:space="preserve"> құқығынан </w:t>
            </w:r>
            <w:proofErr w:type="spellStart"/>
            <w:r>
              <w:rPr>
                <w:color w:val="000000"/>
                <w:sz w:val="20"/>
              </w:rPr>
              <w:t>айырылуы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қызметтерді көрсетуден бас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9392A" w:rsidTr="00AE39B6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 көрсетудің, оның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электрондық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көрсетілетін қызметтің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қойылатын өзге де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алушының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көрсету тәртібі мен мәртебесі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ақпаратты қашықтықтан қол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порталдағы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көрсетілетін қызметті берушінің анықтамалық қызметтері, сондай-ақ "1414", 8-800-080-7777 Бірыңғай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орталығы арқылы алуға мүмкіндігі бар.</w:t>
            </w:r>
          </w:p>
        </w:tc>
      </w:tr>
      <w:tr w:rsidR="0039392A" w:rsidTr="00AE3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871" w:rsidRDefault="00B43871" w:rsidP="00AE39B6">
            <w:pPr>
              <w:jc w:val="center"/>
              <w:rPr>
                <w:color w:val="000000"/>
                <w:sz w:val="20"/>
              </w:rPr>
            </w:pPr>
          </w:p>
          <w:p w:rsidR="00B43871" w:rsidRDefault="00B43871" w:rsidP="00AE39B6">
            <w:pPr>
              <w:jc w:val="center"/>
              <w:rPr>
                <w:color w:val="000000"/>
                <w:sz w:val="20"/>
              </w:rPr>
            </w:pPr>
          </w:p>
          <w:p w:rsidR="00B43871" w:rsidRDefault="00B43871" w:rsidP="00AE39B6">
            <w:pPr>
              <w:jc w:val="center"/>
              <w:rPr>
                <w:color w:val="000000"/>
                <w:sz w:val="20"/>
              </w:rPr>
            </w:pPr>
          </w:p>
          <w:p w:rsidR="00B43871" w:rsidRDefault="00B43871" w:rsidP="00AE39B6">
            <w:pPr>
              <w:jc w:val="center"/>
              <w:rPr>
                <w:color w:val="000000"/>
                <w:sz w:val="20"/>
              </w:rPr>
            </w:pPr>
          </w:p>
          <w:p w:rsidR="00B43871" w:rsidRDefault="00B43871" w:rsidP="00AE39B6">
            <w:pPr>
              <w:jc w:val="center"/>
              <w:rPr>
                <w:color w:val="000000"/>
                <w:sz w:val="20"/>
              </w:rPr>
            </w:pPr>
          </w:p>
          <w:p w:rsidR="00B43871" w:rsidRDefault="00B43871" w:rsidP="00AE39B6">
            <w:pPr>
              <w:jc w:val="center"/>
              <w:rPr>
                <w:color w:val="000000"/>
                <w:sz w:val="20"/>
              </w:rPr>
            </w:pPr>
          </w:p>
          <w:p w:rsidR="00B43871" w:rsidRDefault="00B43871" w:rsidP="00AE39B6">
            <w:pPr>
              <w:jc w:val="center"/>
              <w:rPr>
                <w:color w:val="000000"/>
                <w:sz w:val="20"/>
              </w:rPr>
            </w:pPr>
          </w:p>
          <w:p w:rsidR="00B43871" w:rsidRDefault="00B43871" w:rsidP="00AE39B6">
            <w:pPr>
              <w:jc w:val="center"/>
              <w:rPr>
                <w:color w:val="000000"/>
                <w:sz w:val="20"/>
              </w:rPr>
            </w:pPr>
          </w:p>
          <w:p w:rsidR="00B43871" w:rsidRDefault="00B43871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1D5677" w:rsidRPr="001D5677" w:rsidRDefault="001D5677" w:rsidP="00AE39B6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B43871" w:rsidRDefault="00B43871" w:rsidP="00AE39B6">
            <w:pPr>
              <w:jc w:val="center"/>
              <w:rPr>
                <w:color w:val="000000"/>
                <w:sz w:val="20"/>
              </w:rPr>
            </w:pPr>
          </w:p>
          <w:p w:rsidR="00B43871" w:rsidRDefault="00B43871" w:rsidP="00AE39B6">
            <w:pPr>
              <w:jc w:val="center"/>
              <w:rPr>
                <w:color w:val="000000"/>
                <w:sz w:val="20"/>
              </w:rPr>
            </w:pPr>
          </w:p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мекемелеріндегі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мен тәрбиенушілердің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қала </w:t>
            </w:r>
            <w:r>
              <w:br/>
            </w:r>
            <w:r>
              <w:rPr>
                <w:color w:val="000000"/>
                <w:sz w:val="20"/>
              </w:rPr>
              <w:t xml:space="preserve">сыртындағы және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жанындағы </w:t>
            </w:r>
            <w:proofErr w:type="spellStart"/>
            <w:r>
              <w:rPr>
                <w:color w:val="000000"/>
                <w:sz w:val="20"/>
              </w:rPr>
              <w:t>лагерьлерде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демалуы</w:t>
            </w:r>
            <w:proofErr w:type="spellEnd"/>
            <w:r>
              <w:rPr>
                <w:color w:val="000000"/>
                <w:sz w:val="20"/>
              </w:rPr>
              <w:t xml:space="preserve"> үшін құжаттар </w:t>
            </w:r>
            <w:r>
              <w:br/>
            </w:r>
            <w:r>
              <w:rPr>
                <w:color w:val="000000"/>
                <w:sz w:val="20"/>
              </w:rPr>
              <w:t xml:space="preserve">қабылдау және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беру"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көрсету</w:t>
            </w:r>
            <w:r>
              <w:br/>
            </w:r>
            <w:r>
              <w:rPr>
                <w:color w:val="000000"/>
                <w:sz w:val="20"/>
              </w:rPr>
              <w:t xml:space="preserve">қағидаларына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39392A" w:rsidTr="00AE3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92A" w:rsidRDefault="0039392A" w:rsidP="00AE39B6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9392A" w:rsidRDefault="0039392A" w:rsidP="0039392A">
      <w:bookmarkStart w:id="21" w:name="z311"/>
      <w:r>
        <w:rPr>
          <w:b/>
          <w:color w:val="000000"/>
        </w:rPr>
        <w:t xml:space="preserve"> Құжаттарды қабылдаудан бас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қолхат</w:t>
      </w:r>
    </w:p>
    <w:bookmarkEnd w:id="21"/>
    <w:p w:rsidR="0039392A" w:rsidRDefault="0039392A" w:rsidP="0039392A">
      <w:pPr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көрсетілетін қызметтер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жылғы 15 сәуірдегі 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       Қазақстан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Заңының 20-бабының 2-тармағын басшылыққа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, 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Азаматтар</w:t>
      </w:r>
      <w:proofErr w:type="spellEnd"/>
      <w:r>
        <w:rPr>
          <w:color w:val="000000"/>
          <w:sz w:val="28"/>
        </w:rPr>
        <w:t xml:space="preserve"> үшін Үкімет"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корпорацияның коммерциялық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       қоғамы филиалының № __ бөлімі____________________________________ 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мекенжайды</w:t>
      </w:r>
      <w:proofErr w:type="spellEnd"/>
      <w:r>
        <w:rPr>
          <w:color w:val="000000"/>
          <w:sz w:val="28"/>
        </w:rPr>
        <w:t xml:space="preserve"> көрсету)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көрсетілетін қызмет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көзделген 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сәйкес </w:t>
      </w:r>
      <w:proofErr w:type="spellStart"/>
      <w:r>
        <w:rPr>
          <w:color w:val="000000"/>
          <w:sz w:val="28"/>
        </w:rPr>
        <w:t>Сіз</w:t>
      </w:r>
      <w:proofErr w:type="spellEnd"/>
      <w:r>
        <w:rPr>
          <w:color w:val="000000"/>
          <w:sz w:val="28"/>
        </w:rPr>
        <w:t xml:space="preserve"> ұсынған құжаттар топтамасының толық </w:t>
      </w:r>
      <w:proofErr w:type="spellStart"/>
      <w:r>
        <w:rPr>
          <w:color w:val="000000"/>
          <w:sz w:val="28"/>
        </w:rPr>
        <w:t>болмауына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       _________________________________________________________________ 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көрсетілетін қызметтің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қызмет көрсетуге 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құжаттарды қабылдаудан бас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айтқанда: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 xml:space="preserve">      Жоқ құжаттардың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: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>      1) ____________________________________________________;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>      2) ____________________________________________________;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>      3) ____________________________________________________.</w:t>
      </w:r>
    </w:p>
    <w:p w:rsidR="0039392A" w:rsidRPr="00750F85" w:rsidRDefault="0039392A" w:rsidP="0039392A">
      <w:pPr>
        <w:jc w:val="both"/>
      </w:pPr>
      <w:r>
        <w:rPr>
          <w:color w:val="000000"/>
          <w:sz w:val="28"/>
        </w:rPr>
        <w:t xml:space="preserve">      Осы қолхат әр тарапқа </w:t>
      </w:r>
      <w:proofErr w:type="spellStart"/>
      <w:r>
        <w:rPr>
          <w:color w:val="000000"/>
          <w:sz w:val="28"/>
        </w:rPr>
        <w:t>біреуден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 xml:space="preserve">. </w:t>
      </w:r>
      <w:r w:rsidRPr="00750F85">
        <w:rPr>
          <w:color w:val="000000"/>
          <w:sz w:val="28"/>
        </w:rPr>
        <w:t>Т.А.Ә. (бар болғанда)</w:t>
      </w:r>
    </w:p>
    <w:p w:rsidR="0039392A" w:rsidRPr="00750F85" w:rsidRDefault="0039392A" w:rsidP="0039392A">
      <w:pPr>
        <w:jc w:val="both"/>
      </w:pPr>
      <w:r>
        <w:rPr>
          <w:color w:val="000000"/>
          <w:sz w:val="28"/>
        </w:rPr>
        <w:t>     </w:t>
      </w:r>
      <w:r w:rsidRPr="00750F85">
        <w:rPr>
          <w:color w:val="000000"/>
          <w:sz w:val="28"/>
        </w:rPr>
        <w:t xml:space="preserve"> (</w:t>
      </w:r>
      <w:proofErr w:type="spellStart"/>
      <w:r w:rsidRPr="00750F85">
        <w:rPr>
          <w:color w:val="000000"/>
          <w:sz w:val="28"/>
        </w:rPr>
        <w:t>Мемлекеттік</w:t>
      </w:r>
      <w:proofErr w:type="spellEnd"/>
      <w:r w:rsidRPr="00750F85">
        <w:rPr>
          <w:color w:val="000000"/>
          <w:sz w:val="28"/>
        </w:rPr>
        <w:t xml:space="preserve"> корпорацияның қызметкері) __________________ (қолы)</w:t>
      </w:r>
    </w:p>
    <w:p w:rsidR="0039392A" w:rsidRPr="00750F85" w:rsidRDefault="0039392A" w:rsidP="0039392A">
      <w:pPr>
        <w:jc w:val="both"/>
      </w:pPr>
      <w:r>
        <w:rPr>
          <w:color w:val="000000"/>
          <w:sz w:val="28"/>
        </w:rPr>
        <w:t>     </w:t>
      </w:r>
      <w:r w:rsidRPr="00750F85">
        <w:rPr>
          <w:color w:val="000000"/>
          <w:sz w:val="28"/>
        </w:rPr>
        <w:t xml:space="preserve"> Орындаушының Т.А.Ә. (бар болғанда) _____________________</w:t>
      </w:r>
    </w:p>
    <w:p w:rsidR="0039392A" w:rsidRPr="00750F85" w:rsidRDefault="0039392A" w:rsidP="0039392A">
      <w:pPr>
        <w:jc w:val="both"/>
      </w:pPr>
      <w:r>
        <w:rPr>
          <w:color w:val="000000"/>
          <w:sz w:val="28"/>
        </w:rPr>
        <w:t>     </w:t>
      </w:r>
      <w:r w:rsidRPr="00750F85">
        <w:rPr>
          <w:color w:val="000000"/>
          <w:sz w:val="28"/>
        </w:rPr>
        <w:t xml:space="preserve"> Қабылдаушының Т.А.Ә. (бар болғанда) ____________________</w:t>
      </w:r>
    </w:p>
    <w:p w:rsidR="0039392A" w:rsidRDefault="0039392A" w:rsidP="0039392A">
      <w:pPr>
        <w:jc w:val="both"/>
      </w:pPr>
      <w:r>
        <w:rPr>
          <w:color w:val="000000"/>
          <w:sz w:val="28"/>
        </w:rPr>
        <w:t>     </w:t>
      </w:r>
      <w:r w:rsidRPr="00750F8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(көрсетілетін қызметті алушының қолы) "___" _____________ 20__ </w:t>
      </w:r>
      <w:proofErr w:type="spellStart"/>
      <w:r>
        <w:rPr>
          <w:color w:val="000000"/>
          <w:sz w:val="28"/>
        </w:rPr>
        <w:t>жыл</w:t>
      </w:r>
      <w:proofErr w:type="spellEnd"/>
    </w:p>
    <w:p w:rsidR="00163EEA" w:rsidRDefault="00B43871" w:rsidP="00163EE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94531" w:rsidRDefault="00A94531" w:rsidP="00163E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</w:t>
      </w:r>
      <w:r w:rsidR="00163EEA">
        <w:rPr>
          <w:sz w:val="28"/>
          <w:szCs w:val="28"/>
          <w:lang w:val="kk-KZ"/>
        </w:rPr>
        <w:t xml:space="preserve"> </w:t>
      </w:r>
    </w:p>
    <w:p w:rsidR="00AC1627" w:rsidRDefault="00AC1627" w:rsidP="00A94531">
      <w:pPr>
        <w:pStyle w:val="a3"/>
        <w:jc w:val="center"/>
        <w:rPr>
          <w:lang w:val="kk-KZ"/>
        </w:rPr>
      </w:pPr>
    </w:p>
    <w:p w:rsidR="00AC1627" w:rsidRDefault="00EF22FA" w:rsidP="00A94531">
      <w:pPr>
        <w:pStyle w:val="a3"/>
        <w:jc w:val="center"/>
        <w:rPr>
          <w:lang w:val="kk-KZ"/>
        </w:rPr>
      </w:pPr>
      <w:r>
        <w:rPr>
          <w:lang w:val="kk-KZ"/>
        </w:rPr>
        <w:t xml:space="preserve"> </w:t>
      </w:r>
    </w:p>
    <w:sectPr w:rsidR="00AC1627" w:rsidSect="001D56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39"/>
    <w:rsid w:val="00163EEA"/>
    <w:rsid w:val="001B512E"/>
    <w:rsid w:val="001D5677"/>
    <w:rsid w:val="0039392A"/>
    <w:rsid w:val="003D465E"/>
    <w:rsid w:val="005A1576"/>
    <w:rsid w:val="00712239"/>
    <w:rsid w:val="00A94531"/>
    <w:rsid w:val="00AC1627"/>
    <w:rsid w:val="00B43871"/>
    <w:rsid w:val="00B61C99"/>
    <w:rsid w:val="00BD0199"/>
    <w:rsid w:val="00DC0E59"/>
    <w:rsid w:val="00EF22FA"/>
    <w:rsid w:val="00FD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,No Spacing,ARSH_N"/>
    <w:link w:val="a4"/>
    <w:uiPriority w:val="1"/>
    <w:qFormat/>
    <w:rsid w:val="00A94531"/>
    <w:pPr>
      <w:spacing w:after="0" w:line="240" w:lineRule="auto"/>
    </w:pPr>
  </w:style>
  <w:style w:type="character" w:customStyle="1" w:styleId="a4">
    <w:name w:val="Без интервала Знак"/>
    <w:aliases w:val="обычный Знак,No Spacing Знак,ARSH_N Знак"/>
    <w:link w:val="a3"/>
    <w:uiPriority w:val="1"/>
    <w:locked/>
    <w:rsid w:val="00A94531"/>
  </w:style>
  <w:style w:type="paragraph" w:styleId="a5">
    <w:name w:val="Body Text"/>
    <w:basedOn w:val="a"/>
    <w:link w:val="a6"/>
    <w:semiHidden/>
    <w:rsid w:val="00A94531"/>
    <w:pPr>
      <w:suppressAutoHyphens/>
    </w:pPr>
    <w:rPr>
      <w:rFonts w:ascii="TimesKaZ" w:hAnsi="TimesKaZ"/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94531"/>
    <w:rPr>
      <w:rFonts w:ascii="TimesKaZ" w:eastAsia="Times New Roman" w:hAnsi="TimesKaZ" w:cs="Times New Roman"/>
      <w:kern w:val="1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AC1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16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Хромтауская гимназия №6</dc:creator>
  <cp:keywords/>
  <dc:description/>
  <cp:lastModifiedBy>User7</cp:lastModifiedBy>
  <cp:revision>3</cp:revision>
  <cp:lastPrinted>2022-10-05T11:52:00Z</cp:lastPrinted>
  <dcterms:created xsi:type="dcterms:W3CDTF">2021-02-15T06:02:00Z</dcterms:created>
  <dcterms:modified xsi:type="dcterms:W3CDTF">2022-10-05T11:53:00Z</dcterms:modified>
</cp:coreProperties>
</file>